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3A3B" w14:textId="5CB89BDF" w:rsidR="00D20A1C" w:rsidRDefault="00D20A1C" w:rsidP="00A449D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D391B">
        <w:rPr>
          <w:b/>
          <w:bCs/>
          <w:sz w:val="28"/>
          <w:szCs w:val="28"/>
          <w:u w:val="single"/>
        </w:rPr>
        <w:t>How to use The PVR Pole Rental App</w:t>
      </w:r>
    </w:p>
    <w:p w14:paraId="16FEB227" w14:textId="77777777" w:rsidR="00A449D3" w:rsidRPr="00A449D3" w:rsidRDefault="00A449D3" w:rsidP="00A449D3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7B0BE1B3" w14:textId="251DD9F3" w:rsidR="00D20A1C" w:rsidRDefault="00D20A1C" w:rsidP="00A449D3">
      <w:pPr>
        <w:pStyle w:val="ListParagraph"/>
        <w:numPr>
          <w:ilvl w:val="0"/>
          <w:numId w:val="1"/>
        </w:numPr>
      </w:pPr>
      <w:r>
        <w:t xml:space="preserve">Download the PVR App </w:t>
      </w:r>
      <w:r w:rsidR="00AD391B">
        <w:t>onto</w:t>
      </w:r>
      <w:r>
        <w:t xml:space="preserve"> your phone or tablet. </w:t>
      </w:r>
      <w:r w:rsidR="00071BB7">
        <w:t>(App is available for both iPhone and android)</w:t>
      </w:r>
    </w:p>
    <w:p w14:paraId="4A38F3D3" w14:textId="77777777" w:rsidR="00B8373D" w:rsidRDefault="00B8373D" w:rsidP="00B8373D">
      <w:pPr>
        <w:pStyle w:val="ListParagraph"/>
      </w:pPr>
    </w:p>
    <w:p w14:paraId="7F18264C" w14:textId="77E0ECDF" w:rsidR="00D20A1C" w:rsidRDefault="00D20A1C" w:rsidP="00B8373D">
      <w:pPr>
        <w:pStyle w:val="ListParagraph"/>
        <w:numPr>
          <w:ilvl w:val="0"/>
          <w:numId w:val="1"/>
        </w:numPr>
      </w:pPr>
      <w:r>
        <w:t xml:space="preserve">Set yourself up as a customer in the app. </w:t>
      </w:r>
      <w:r w:rsidR="00E00818">
        <w:t>All customers</w:t>
      </w:r>
      <w:r w:rsidR="00E06758">
        <w:t>, including schools,</w:t>
      </w:r>
      <w:r w:rsidR="00E00818">
        <w:t xml:space="preserve"> will need a credit card number on file</w:t>
      </w:r>
      <w:r w:rsidR="00E06758">
        <w:t>. I can still bill schools, Athletic Directors or Coaches via invoice through the PVR App</w:t>
      </w:r>
      <w:r w:rsidR="00696B7D">
        <w:t>, however, a credit card on file is still required.</w:t>
      </w:r>
      <w:r w:rsidR="00ED665F">
        <w:t xml:space="preserve"> If needed, a </w:t>
      </w:r>
      <w:r w:rsidR="00ED1CF6">
        <w:t>prefill payment information link can be sent ahead of time.</w:t>
      </w:r>
    </w:p>
    <w:p w14:paraId="4157F565" w14:textId="77777777" w:rsidR="00C44D81" w:rsidRDefault="00C44D81" w:rsidP="00C44D81">
      <w:pPr>
        <w:pStyle w:val="ListParagraph"/>
      </w:pPr>
    </w:p>
    <w:p w14:paraId="762E7671" w14:textId="318CAF3B" w:rsidR="00D20A1C" w:rsidRDefault="00D20A1C" w:rsidP="00C44D81">
      <w:pPr>
        <w:pStyle w:val="ListParagraph"/>
        <w:numPr>
          <w:ilvl w:val="0"/>
          <w:numId w:val="1"/>
        </w:numPr>
      </w:pPr>
      <w:r>
        <w:t>Once you are established as a customer, check the pole rental inventory via this live link:</w:t>
      </w:r>
      <w:r w:rsidR="00EF3E1B">
        <w:t xml:space="preserve"> </w:t>
      </w:r>
      <w:hyperlink r:id="rId5" w:history="1">
        <w:r w:rsidR="00551AE4">
          <w:rPr>
            <w:rStyle w:val="Hyperlink"/>
          </w:rPr>
          <w:t>P</w:t>
        </w:r>
        <w:r w:rsidR="00551AE4">
          <w:rPr>
            <w:rStyle w:val="Hyperlink"/>
          </w:rPr>
          <w:t>V</w:t>
        </w:r>
        <w:r w:rsidR="00551AE4">
          <w:rPr>
            <w:rStyle w:val="Hyperlink"/>
          </w:rPr>
          <w:t>R</w:t>
        </w:r>
      </w:hyperlink>
    </w:p>
    <w:p w14:paraId="78D6A940" w14:textId="77777777" w:rsidR="00190A7F" w:rsidRDefault="00190A7F" w:rsidP="00190A7F">
      <w:pPr>
        <w:pStyle w:val="ListParagraph"/>
      </w:pPr>
    </w:p>
    <w:p w14:paraId="5DAFF129" w14:textId="6596A3A7" w:rsidR="00D20A1C" w:rsidRDefault="00190A7F" w:rsidP="0077294D">
      <w:pPr>
        <w:pStyle w:val="ListParagraph"/>
        <w:numPr>
          <w:ilvl w:val="0"/>
          <w:numId w:val="1"/>
        </w:numPr>
      </w:pPr>
      <w:r>
        <w:t>P</w:t>
      </w:r>
      <w:r w:rsidR="00D20A1C">
        <w:t>oles are rented month</w:t>
      </w:r>
      <w:r>
        <w:t>ly</w:t>
      </w:r>
      <w:r w:rsidR="00D20A1C">
        <w:t xml:space="preserve"> or week</w:t>
      </w:r>
      <w:r>
        <w:t>ly</w:t>
      </w:r>
      <w:r w:rsidR="00D20A1C">
        <w:t>. Monthly rental is $75 with unlimited pole swap outs. Weekly Rental is $25 with unlimited pole swap outs.</w:t>
      </w:r>
    </w:p>
    <w:p w14:paraId="6E495DB7" w14:textId="77777777" w:rsidR="00FE3ED7" w:rsidRDefault="00FE3ED7" w:rsidP="00FE3ED7">
      <w:pPr>
        <w:pStyle w:val="ListParagraph"/>
      </w:pPr>
    </w:p>
    <w:p w14:paraId="35E60A55" w14:textId="2A7C7F0C" w:rsidR="00D20A1C" w:rsidRDefault="00D20A1C" w:rsidP="00FE3ED7">
      <w:pPr>
        <w:pStyle w:val="ListParagraph"/>
        <w:numPr>
          <w:ilvl w:val="0"/>
          <w:numId w:val="1"/>
        </w:numPr>
      </w:pPr>
      <w:r>
        <w:t>Contact Shawn at Fly Higher Pole Rental</w:t>
      </w:r>
      <w:r w:rsidR="00FE3ED7">
        <w:t xml:space="preserve"> (</w:t>
      </w:r>
      <w:hyperlink r:id="rId6" w:history="1">
        <w:r w:rsidR="00FE3ED7" w:rsidRPr="000F702D">
          <w:rPr>
            <w:rStyle w:val="Hyperlink"/>
          </w:rPr>
          <w:t>flyhigherpolerental@gmail.com</w:t>
        </w:r>
      </w:hyperlink>
      <w:r w:rsidR="00FE3ED7">
        <w:t xml:space="preserve"> or 92-858-6162)</w:t>
      </w:r>
      <w:r>
        <w:t xml:space="preserve"> with </w:t>
      </w:r>
      <w:r w:rsidR="00550780">
        <w:t xml:space="preserve">your pole rental request(s). Arrange a time and location for pole pick up, either Kaukauna or </w:t>
      </w:r>
      <w:r w:rsidR="00550780">
        <w:br/>
        <w:t>Green Bay Pole Vault.</w:t>
      </w:r>
    </w:p>
    <w:p w14:paraId="08F1A2A4" w14:textId="77777777" w:rsidR="009B60C4" w:rsidRDefault="009B60C4" w:rsidP="009B60C4">
      <w:pPr>
        <w:pStyle w:val="ListParagraph"/>
      </w:pPr>
    </w:p>
    <w:p w14:paraId="5DDBEF9C" w14:textId="5FB2D3CB" w:rsidR="00D20A1C" w:rsidRDefault="002E3E5F" w:rsidP="009B60C4">
      <w:pPr>
        <w:pStyle w:val="ListParagraph"/>
        <w:numPr>
          <w:ilvl w:val="0"/>
          <w:numId w:val="1"/>
        </w:numPr>
      </w:pPr>
      <w:r>
        <w:t xml:space="preserve">To pick up poles, check in at either pick up location. </w:t>
      </w:r>
      <w:r w:rsidR="00D20A1C">
        <w:t>Scan the QR code on each pole you are rent</w:t>
      </w:r>
      <w:r w:rsidR="00005ACA">
        <w:t>ing</w:t>
      </w:r>
      <w:r w:rsidR="0032406C">
        <w:t xml:space="preserve"> and confirm the rental.</w:t>
      </w:r>
      <w:r w:rsidR="00D20A1C">
        <w:t xml:space="preserve"> </w:t>
      </w:r>
      <w:r w:rsidR="0032406C">
        <w:t xml:space="preserve">If you are a coach or AD and are paying via check, be sure to use the manual check out option to create an invoice for the school. </w:t>
      </w:r>
    </w:p>
    <w:p w14:paraId="6F315C6A" w14:textId="77777777" w:rsidR="00074021" w:rsidRDefault="00074021" w:rsidP="00074021">
      <w:pPr>
        <w:pStyle w:val="ListParagraph"/>
      </w:pPr>
    </w:p>
    <w:p w14:paraId="1357B88F" w14:textId="2A2FEBD3" w:rsidR="00D20A1C" w:rsidRDefault="00D20A1C" w:rsidP="00074021">
      <w:pPr>
        <w:pStyle w:val="ListParagraph"/>
        <w:numPr>
          <w:ilvl w:val="0"/>
          <w:numId w:val="1"/>
        </w:numPr>
      </w:pPr>
      <w:r>
        <w:t xml:space="preserve">To swap out a pole, visit the live inventory link to verify the pole is available. Contact Shawn at Fly Higher Pole Rental </w:t>
      </w:r>
      <w:r w:rsidR="00222869">
        <w:t xml:space="preserve">to arrange </w:t>
      </w:r>
      <w:r>
        <w:t>a time to swap out poles.</w:t>
      </w:r>
    </w:p>
    <w:p w14:paraId="124674BB" w14:textId="77777777" w:rsidR="00C228B7" w:rsidRDefault="00C228B7" w:rsidP="00C228B7">
      <w:pPr>
        <w:pStyle w:val="ListParagraph"/>
      </w:pPr>
    </w:p>
    <w:p w14:paraId="7C622E0B" w14:textId="7978D567" w:rsidR="00D20A1C" w:rsidRDefault="00055717" w:rsidP="00055717">
      <w:pPr>
        <w:pStyle w:val="ListParagraph"/>
        <w:numPr>
          <w:ilvl w:val="0"/>
          <w:numId w:val="1"/>
        </w:numPr>
      </w:pPr>
      <w:r>
        <w:t xml:space="preserve">To swap out a </w:t>
      </w:r>
      <w:r w:rsidR="00AC0FB0">
        <w:t xml:space="preserve">pole, </w:t>
      </w:r>
      <w:r w:rsidR="00AC0FB0" w:rsidRPr="00AC0FB0">
        <w:rPr>
          <w:b/>
          <w:bCs/>
        </w:rPr>
        <w:t>you</w:t>
      </w:r>
      <w:r w:rsidR="00D20A1C" w:rsidRPr="00AC0FB0">
        <w:rPr>
          <w:b/>
          <w:bCs/>
        </w:rPr>
        <w:t xml:space="preserve"> must first scan the </w:t>
      </w:r>
      <w:r w:rsidR="00AC0FB0">
        <w:rPr>
          <w:b/>
          <w:bCs/>
        </w:rPr>
        <w:t>RETURN</w:t>
      </w:r>
      <w:r w:rsidR="00D20A1C" w:rsidRPr="00AC0FB0">
        <w:rPr>
          <w:b/>
          <w:bCs/>
        </w:rPr>
        <w:t xml:space="preserve"> QR Code </w:t>
      </w:r>
      <w:r w:rsidR="00D20A1C">
        <w:t xml:space="preserve">at the drop off/pick up location. </w:t>
      </w:r>
      <w:r w:rsidR="00282BB7">
        <w:t xml:space="preserve">Once you scan </w:t>
      </w:r>
      <w:r w:rsidR="00340037">
        <w:t>the return code</w:t>
      </w:r>
      <w:r w:rsidR="00282BB7">
        <w:t xml:space="preserve">, </w:t>
      </w:r>
      <w:r w:rsidR="00D20A1C">
        <w:t xml:space="preserve">scan the QR code of the pole you are returning. </w:t>
      </w:r>
      <w:r w:rsidR="00340037">
        <w:t xml:space="preserve">Next. </w:t>
      </w:r>
      <w:r w:rsidR="00D20A1C">
        <w:t xml:space="preserve">scan the QR code of the new pole you are checking out. You </w:t>
      </w:r>
      <w:r w:rsidR="00340037">
        <w:t xml:space="preserve">must return the </w:t>
      </w:r>
      <w:r w:rsidR="000767C9">
        <w:t xml:space="preserve">first </w:t>
      </w:r>
      <w:r w:rsidR="00340037">
        <w:t xml:space="preserve">pole </w:t>
      </w:r>
      <w:r w:rsidR="008A04ED">
        <w:t>prior to swapping out for another pole</w:t>
      </w:r>
      <w:r w:rsidR="009158C4">
        <w:t>. The only exception is if it is a brand new rental.</w:t>
      </w:r>
    </w:p>
    <w:p w14:paraId="57E67788" w14:textId="77777777" w:rsidR="00D20A1C" w:rsidRDefault="00D20A1C"/>
    <w:sectPr w:rsidR="00D20A1C" w:rsidSect="00AD3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8F3"/>
    <w:multiLevelType w:val="hybridMultilevel"/>
    <w:tmpl w:val="005E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C"/>
    <w:rsid w:val="00005ACA"/>
    <w:rsid w:val="00055717"/>
    <w:rsid w:val="00071BB7"/>
    <w:rsid w:val="00074021"/>
    <w:rsid w:val="000767C9"/>
    <w:rsid w:val="000B7977"/>
    <w:rsid w:val="000E7AA9"/>
    <w:rsid w:val="00190A7F"/>
    <w:rsid w:val="00222869"/>
    <w:rsid w:val="00282BB7"/>
    <w:rsid w:val="002E2D2F"/>
    <w:rsid w:val="002E3E5F"/>
    <w:rsid w:val="00304744"/>
    <w:rsid w:val="0032406C"/>
    <w:rsid w:val="00340037"/>
    <w:rsid w:val="004367E5"/>
    <w:rsid w:val="00515849"/>
    <w:rsid w:val="00550780"/>
    <w:rsid w:val="00551AE4"/>
    <w:rsid w:val="00696B7D"/>
    <w:rsid w:val="00727841"/>
    <w:rsid w:val="0077294D"/>
    <w:rsid w:val="007F18A2"/>
    <w:rsid w:val="008A04ED"/>
    <w:rsid w:val="009158C4"/>
    <w:rsid w:val="009B0E8D"/>
    <w:rsid w:val="009B60C4"/>
    <w:rsid w:val="00A449D3"/>
    <w:rsid w:val="00AC0FB0"/>
    <w:rsid w:val="00AD391B"/>
    <w:rsid w:val="00B8373D"/>
    <w:rsid w:val="00C228B7"/>
    <w:rsid w:val="00C44D81"/>
    <w:rsid w:val="00D20A1C"/>
    <w:rsid w:val="00E00818"/>
    <w:rsid w:val="00E06758"/>
    <w:rsid w:val="00E3744D"/>
    <w:rsid w:val="00ED1CF6"/>
    <w:rsid w:val="00ED665F"/>
    <w:rsid w:val="00EF3E1B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8A68"/>
  <w15:chartTrackingRefBased/>
  <w15:docId w15:val="{978F60FF-F950-49E8-9AB1-DEFE40C0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A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A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74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yhigherpolerental@gmail.com" TargetMode="External"/><Relationship Id="rId5" Type="http://schemas.openxmlformats.org/officeDocument/2006/relationships/hyperlink" Target="https://pv-rental.com/live-inventory?club=80871c7ae9b74cf8a89ae3827e945d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1482</Characters>
  <Application>Microsoft Office Word</Application>
  <DocSecurity>0</DocSecurity>
  <Lines>31</Lines>
  <Paragraphs>13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Buss</dc:creator>
  <cp:keywords/>
  <dc:description/>
  <cp:lastModifiedBy>Shawn Buss</cp:lastModifiedBy>
  <cp:revision>38</cp:revision>
  <dcterms:created xsi:type="dcterms:W3CDTF">2026-03-12T17:04:00Z</dcterms:created>
  <dcterms:modified xsi:type="dcterms:W3CDTF">2026-03-13T16:37:00Z</dcterms:modified>
</cp:coreProperties>
</file>